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BA" w:rsidRPr="00CC6E85" w:rsidRDefault="00BB69BA" w:rsidP="00CC6E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C6E85" w:rsidRDefault="004E4F74" w:rsidP="00CC6E85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AD82C0" wp14:editId="067DDEEA">
            <wp:simplePos x="0" y="0"/>
            <wp:positionH relativeFrom="column">
              <wp:posOffset>-975359</wp:posOffset>
            </wp:positionH>
            <wp:positionV relativeFrom="paragraph">
              <wp:posOffset>4445</wp:posOffset>
            </wp:positionV>
            <wp:extent cx="7315200" cy="10372725"/>
            <wp:effectExtent l="0" t="0" r="0" b="9525"/>
            <wp:wrapNone/>
            <wp:docPr id="6" name="Рисунок 6" descr="https://krot.info/uploads/posts/2020-01/thumbs/1579389002_2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thumbs/1579389002_29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4E4F74" w:rsidP="00CC6E85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1D05" wp14:editId="0C704A25">
                <wp:simplePos x="0" y="0"/>
                <wp:positionH relativeFrom="column">
                  <wp:posOffset>1114425</wp:posOffset>
                </wp:positionH>
                <wp:positionV relativeFrom="paragraph">
                  <wp:posOffset>31750</wp:posOffset>
                </wp:positionV>
                <wp:extent cx="1828800" cy="1828800"/>
                <wp:effectExtent l="0" t="0" r="0" b="69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9BA" w:rsidRPr="00BB69BA" w:rsidRDefault="00BB69BA" w:rsidP="00BB69BA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B69BA">
                              <w:rPr>
                                <w:b/>
                                <w:color w:val="00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Консультация для родителей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87.75pt;margin-top:2.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" filled="f" stroked="f">
                <v:fill o:detectmouseclick="t"/>
                <v:textbox style="mso-fit-shape-to-text:t">
                  <w:txbxContent>
                    <w:p w:rsidR="00BB69BA" w:rsidRPr="00BB69BA" w:rsidRDefault="00BB69BA" w:rsidP="00BB69BA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B69BA">
                        <w:rPr>
                          <w:b/>
                          <w:color w:val="00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Консультация для родителей </w:t>
                      </w:r>
                    </w:p>
                  </w:txbxContent>
                </v:textbox>
              </v:shape>
            </w:pict>
          </mc:Fallback>
        </mc:AlternateContent>
      </w: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CC6E85" w:rsidP="00CC6E85">
      <w:pPr>
        <w:pStyle w:val="a3"/>
        <w:spacing w:before="0" w:beforeAutospacing="0" w:after="0" w:afterAutospacing="0"/>
        <w:rPr>
          <w:color w:val="000000"/>
        </w:rPr>
      </w:pPr>
    </w:p>
    <w:p w:rsidR="00CC6E85" w:rsidRDefault="00CC6E85" w:rsidP="00CC6E8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5595A" w:rsidRDefault="00B5595A" w:rsidP="00CC6E85">
      <w:pPr>
        <w:pStyle w:val="a3"/>
        <w:spacing w:before="0" w:beforeAutospacing="0" w:after="0" w:afterAutospacing="0"/>
        <w:jc w:val="both"/>
        <w:rPr>
          <w:color w:val="C00000"/>
          <w:sz w:val="32"/>
          <w:szCs w:val="32"/>
        </w:rPr>
      </w:pPr>
      <w:r w:rsidRPr="00B5595A">
        <w:rPr>
          <w:color w:val="C00000"/>
          <w:sz w:val="32"/>
          <w:szCs w:val="32"/>
        </w:rPr>
        <w:t>Пальчиковые игры и упражнения с массажными карандашами</w:t>
      </w:r>
    </w:p>
    <w:p w:rsidR="00B5595A" w:rsidRPr="00B5595A" w:rsidRDefault="00B5595A" w:rsidP="00CC6E85">
      <w:pPr>
        <w:pStyle w:val="a3"/>
        <w:spacing w:before="0" w:beforeAutospacing="0" w:after="0" w:afterAutospacing="0"/>
        <w:jc w:val="both"/>
        <w:rPr>
          <w:color w:val="C00000"/>
          <w:sz w:val="32"/>
          <w:szCs w:val="32"/>
        </w:rPr>
      </w:pPr>
    </w:p>
    <w:p w:rsidR="00CC6E85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Общеизвестным является факт, что движения рук человека теснейшим образом </w:t>
      </w:r>
    </w:p>
    <w:p w:rsidR="00BB69BA" w:rsidRPr="00BB69BA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>связаны с развитием его речи, что упражнения для пальцев стимулируют работу мозга.</w:t>
      </w:r>
    </w:p>
    <w:p w:rsidR="004E4F74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В дошкольной педагогике хорошо известно и широко применяется такое </w:t>
      </w:r>
    </w:p>
    <w:p w:rsidR="00BB69BA" w:rsidRPr="00BB69BA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>эффективное средство для развития мелкой моторики, как пальцевые игры и упражнения.</w:t>
      </w:r>
    </w:p>
    <w:p w:rsidR="00CC6E85" w:rsidRDefault="004E4F74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 </w:t>
      </w:r>
      <w:r w:rsidR="00BB69BA" w:rsidRPr="00BB69BA">
        <w:rPr>
          <w:color w:val="000000"/>
        </w:rPr>
        <w:t xml:space="preserve">В последнее время в среде педагогов и родителей возрастает интерес </w:t>
      </w:r>
    </w:p>
    <w:p w:rsidR="00CC6E85" w:rsidRDefault="004E4F74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 </w:t>
      </w:r>
      <w:r w:rsidR="00BB69BA" w:rsidRPr="00BB69BA">
        <w:rPr>
          <w:color w:val="000000"/>
        </w:rPr>
        <w:t xml:space="preserve">к массажу пальцев рук. Доказано, что даже самый примитивный массаж, </w:t>
      </w:r>
    </w:p>
    <w:p w:rsidR="00CC6E85" w:rsidRDefault="004E4F74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 </w:t>
      </w:r>
      <w:proofErr w:type="gramStart"/>
      <w:r w:rsidR="00BB69BA" w:rsidRPr="00BB69BA">
        <w:rPr>
          <w:color w:val="000000"/>
        </w:rPr>
        <w:t>заключающийся</w:t>
      </w:r>
      <w:proofErr w:type="gramEnd"/>
      <w:r w:rsidR="00BB69BA" w:rsidRPr="00BB69BA">
        <w:rPr>
          <w:color w:val="000000"/>
        </w:rPr>
        <w:t xml:space="preserve"> в сгибании и разгибании пальцев годовалого малыша, вдвое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 </w:t>
      </w:r>
      <w:r w:rsidR="00BB69BA" w:rsidRPr="00BB69BA">
        <w:rPr>
          <w:color w:val="000000"/>
        </w:rPr>
        <w:t xml:space="preserve">ускоряет процесс овладения им речью. Массаж пальцев ребенка традиционно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 </w:t>
      </w:r>
      <w:r w:rsidR="00BB69BA" w:rsidRPr="00BB69BA">
        <w:rPr>
          <w:color w:val="000000"/>
        </w:rPr>
        <w:t xml:space="preserve">использовала </w:t>
      </w:r>
      <w:proofErr w:type="spellStart"/>
      <w:r w:rsidR="00BB69BA" w:rsidRPr="00BB69BA">
        <w:rPr>
          <w:color w:val="000000"/>
        </w:rPr>
        <w:t>этнопедагогика</w:t>
      </w:r>
      <w:proofErr w:type="spellEnd"/>
      <w:r w:rsidR="00BB69BA" w:rsidRPr="00BB69BA">
        <w:rPr>
          <w:color w:val="000000"/>
        </w:rPr>
        <w:t xml:space="preserve">. Яркий пример тому – </w:t>
      </w:r>
      <w:proofErr w:type="spellStart"/>
      <w:r w:rsidR="00BB69BA" w:rsidRPr="00BB69BA">
        <w:rPr>
          <w:color w:val="000000"/>
        </w:rPr>
        <w:t>потешка</w:t>
      </w:r>
      <w:proofErr w:type="spellEnd"/>
      <w:r w:rsidR="00BB69BA" w:rsidRPr="00BB69BA">
        <w:rPr>
          <w:color w:val="000000"/>
        </w:rPr>
        <w:t xml:space="preserve"> о сороке-вороне,</w:t>
      </w:r>
    </w:p>
    <w:p w:rsidR="00BB69BA" w:rsidRPr="00BB69BA" w:rsidRDefault="00CC6E85" w:rsidP="00CC6E85">
      <w:pPr>
        <w:pStyle w:val="a3"/>
        <w:spacing w:before="0" w:beforeAutospacing="0" w:after="0" w:afterAutospacing="0"/>
        <w:ind w:left="-1418" w:right="-710"/>
        <w:jc w:val="both"/>
        <w:rPr>
          <w:color w:val="000000"/>
        </w:rPr>
      </w:pPr>
      <w:r>
        <w:rPr>
          <w:color w:val="000000"/>
        </w:rPr>
        <w:t xml:space="preserve">                       </w:t>
      </w:r>
      <w:r w:rsidR="00BB69BA" w:rsidRPr="00BB69BA">
        <w:rPr>
          <w:color w:val="000000"/>
        </w:rPr>
        <w:t xml:space="preserve"> которая сварила детям кашу, и те движения, которыми она сопровождается.</w:t>
      </w:r>
    </w:p>
    <w:p w:rsidR="004E4F74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В этой методической разработке вы найдете эффективные упражнения для стимулирующего пальчикового массажа. Но это не совсем обычный массаж. </w:t>
      </w:r>
    </w:p>
    <w:p w:rsidR="004E4F74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Массажные движения выполняются с помощью хорошо знакомого детям </w:t>
      </w:r>
    </w:p>
    <w:p w:rsidR="004E4F74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предмета – карандаша. Все родители знают, как дошкольники любят рисовать. </w:t>
      </w:r>
    </w:p>
    <w:p w:rsidR="004E4F74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 xml:space="preserve">А если перед рисованием предложить ребенку поиграть с карандашами, </w:t>
      </w:r>
    </w:p>
    <w:p w:rsidR="00BB69BA" w:rsidRPr="00BB69BA" w:rsidRDefault="00BB69BA" w:rsidP="00CC6E8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B69BA">
        <w:rPr>
          <w:color w:val="000000"/>
        </w:rPr>
        <w:t>помассировать ладони и пальцы?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 </w:t>
      </w:r>
      <w:r w:rsidR="00BB69BA" w:rsidRPr="00BB69BA">
        <w:rPr>
          <w:color w:val="000000"/>
        </w:rPr>
        <w:t xml:space="preserve">Научить детей самомассажу рук несложно. С помощью граненых карандашей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 </w:t>
      </w:r>
      <w:r w:rsidR="00BB69BA" w:rsidRPr="00BB69BA">
        <w:rPr>
          <w:color w:val="000000"/>
        </w:rPr>
        <w:t xml:space="preserve">ребенок массирует запястья, кисти рук: пальцы, ладони, тыльные поверхности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</w:t>
      </w:r>
      <w:r w:rsidR="00BB69BA" w:rsidRPr="00BB69BA">
        <w:rPr>
          <w:color w:val="000000"/>
        </w:rPr>
        <w:t>ладоней, межпальцевые зоны. Такой массаж и игры с карандашами будут стимулировать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</w:t>
      </w:r>
      <w:r w:rsidR="00BB69BA" w:rsidRPr="00BB69BA">
        <w:rPr>
          <w:color w:val="000000"/>
        </w:rPr>
        <w:t xml:space="preserve"> речевое развитие малыша, способствовать овладению тонкими движениями пальцев,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</w:t>
      </w:r>
      <w:r w:rsidR="00BB69BA" w:rsidRPr="00BB69BA">
        <w:rPr>
          <w:color w:val="000000"/>
        </w:rPr>
        <w:t xml:space="preserve">улучшат трофику тканей и кровоснабжение пальцев рук. Особый интерес </w:t>
      </w:r>
    </w:p>
    <w:p w:rsidR="00CC6E85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</w:t>
      </w:r>
      <w:r w:rsidR="00BB69BA" w:rsidRPr="00BB69BA">
        <w:rPr>
          <w:color w:val="000000"/>
        </w:rPr>
        <w:t xml:space="preserve">массажные упражнения вызывают у детей, если их выполнение сочетается </w:t>
      </w:r>
      <w:proofErr w:type="gramStart"/>
      <w:r w:rsidR="00BB69BA" w:rsidRPr="00BB69BA">
        <w:rPr>
          <w:color w:val="000000"/>
        </w:rPr>
        <w:t>с</w:t>
      </w:r>
      <w:proofErr w:type="gramEnd"/>
      <w:r w:rsidR="00BB69BA" w:rsidRPr="00BB69BA">
        <w:rPr>
          <w:color w:val="000000"/>
        </w:rPr>
        <w:t xml:space="preserve"> </w:t>
      </w:r>
    </w:p>
    <w:p w:rsidR="00BB69BA" w:rsidRDefault="00CC6E85" w:rsidP="00CC6E85">
      <w:pPr>
        <w:pStyle w:val="a3"/>
        <w:spacing w:before="0" w:beforeAutospacing="0" w:after="0" w:afterAutospacing="0"/>
        <w:ind w:left="-1418" w:right="-568"/>
        <w:jc w:val="both"/>
        <w:rPr>
          <w:color w:val="000000"/>
        </w:rPr>
      </w:pPr>
      <w:r>
        <w:rPr>
          <w:color w:val="000000"/>
        </w:rPr>
        <w:t xml:space="preserve">                      </w:t>
      </w:r>
      <w:r w:rsidR="00BB69BA" w:rsidRPr="00BB69BA">
        <w:rPr>
          <w:color w:val="000000"/>
        </w:rPr>
        <w:t>проговариванием коротких стихотворений и рифмовок.</w:t>
      </w:r>
    </w:p>
    <w:p w:rsidR="00BB69BA" w:rsidRDefault="004E4F74" w:rsidP="00BB69B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026C08" wp14:editId="7EF72D2B">
            <wp:simplePos x="0" y="0"/>
            <wp:positionH relativeFrom="column">
              <wp:posOffset>3082290</wp:posOffset>
            </wp:positionH>
            <wp:positionV relativeFrom="paragraph">
              <wp:posOffset>91440</wp:posOffset>
            </wp:positionV>
            <wp:extent cx="1752600" cy="1631472"/>
            <wp:effectExtent l="0" t="0" r="0" b="6985"/>
            <wp:wrapNone/>
            <wp:docPr id="7" name="Рисунок 7" descr="https://ds03.infourok.ru/uploads/ex/05db/000597a2-ebd96539/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5db/000597a2-ebd96539/hello_html_78928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BA" w:rsidRP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69BA" w:rsidRDefault="00BB69BA" w:rsidP="00BB69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812CD" w:rsidRDefault="00C812CD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5595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79E8EC1" wp14:editId="18D77C66">
            <wp:simplePos x="0" y="0"/>
            <wp:positionH relativeFrom="column">
              <wp:posOffset>-965834</wp:posOffset>
            </wp:positionH>
            <wp:positionV relativeFrom="paragraph">
              <wp:posOffset>52705</wp:posOffset>
            </wp:positionV>
            <wp:extent cx="7296150" cy="10445709"/>
            <wp:effectExtent l="0" t="0" r="0" b="0"/>
            <wp:wrapNone/>
            <wp:docPr id="5" name="Рисунок 5" descr="https://krot.info/uploads/posts/2020-01/thumbs/1579389002_2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79389002_29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9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69BA" w:rsidRDefault="00BB69BA"/>
    <w:p w:rsidR="00BB69BA" w:rsidRDefault="00BB69BA"/>
    <w:p w:rsidR="00BB69BA" w:rsidRDefault="00BB69BA"/>
    <w:p w:rsidR="00BB69BA" w:rsidRDefault="004E4F74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57A6AB6A" wp14:editId="300AD74D">
            <wp:simplePos x="0" y="0"/>
            <wp:positionH relativeFrom="column">
              <wp:posOffset>3053715</wp:posOffset>
            </wp:positionH>
            <wp:positionV relativeFrom="paragraph">
              <wp:posOffset>160655</wp:posOffset>
            </wp:positionV>
            <wp:extent cx="2419350" cy="3600450"/>
            <wp:effectExtent l="0" t="0" r="0" b="0"/>
            <wp:wrapNone/>
            <wp:docPr id="2" name="Рисунок 2" descr="https://i.mycdn.me/i?r=AyH4iRPQ2q0otWIFepML2LxRYyM-Npz7v-zVw-CHmga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yM-Npz7v-zVw-CHmgaXs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C276E0" wp14:editId="32573C07">
            <wp:simplePos x="0" y="0"/>
            <wp:positionH relativeFrom="column">
              <wp:posOffset>81916</wp:posOffset>
            </wp:positionH>
            <wp:positionV relativeFrom="paragraph">
              <wp:posOffset>54611</wp:posOffset>
            </wp:positionV>
            <wp:extent cx="2743200" cy="3974792"/>
            <wp:effectExtent l="0" t="0" r="0" b="6985"/>
            <wp:wrapNone/>
            <wp:docPr id="1" name="Рисунок 1" descr="https://i.mycdn.me/i?r=AyH4iRPQ2q0otWIFepML2LxReKcfwm0pBNE175grVOxt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eKcfwm0pBNE175grVOxtq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Default="00BB69BA"/>
    <w:p w:rsidR="00BB69BA" w:rsidRPr="00BB69BA" w:rsidRDefault="00BB69BA" w:rsidP="00BB69BA"/>
    <w:p w:rsidR="00BB69BA" w:rsidRPr="00BB69BA" w:rsidRDefault="00BB69BA" w:rsidP="00BB69BA"/>
    <w:p w:rsidR="00BB69BA" w:rsidRPr="00BB69BA" w:rsidRDefault="00BB69BA" w:rsidP="00BB69BA"/>
    <w:p w:rsidR="00BB69BA" w:rsidRPr="00BB69BA" w:rsidRDefault="004E4F74" w:rsidP="00BB69B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B72DBF" wp14:editId="4B62DFB6">
            <wp:simplePos x="0" y="0"/>
            <wp:positionH relativeFrom="column">
              <wp:posOffset>1958340</wp:posOffset>
            </wp:positionH>
            <wp:positionV relativeFrom="paragraph">
              <wp:posOffset>209041</wp:posOffset>
            </wp:positionV>
            <wp:extent cx="1981200" cy="2702434"/>
            <wp:effectExtent l="0" t="0" r="0" b="3175"/>
            <wp:wrapNone/>
            <wp:docPr id="3" name="Рисунок 3" descr="https://i.mycdn.me/i?r=AyH4iRPQ2q0otWIFepML2LxR2aiDO8eJHCnsd_aMD53D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2aiDO8eJHCnsd_aMD53DP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BA" w:rsidRPr="00BB69BA" w:rsidRDefault="00BB69BA" w:rsidP="00BB69BA"/>
    <w:p w:rsidR="00BB69BA" w:rsidRPr="00BB69BA" w:rsidRDefault="00BB69BA" w:rsidP="00BB69BA"/>
    <w:p w:rsidR="00BB69BA" w:rsidRDefault="00BB69BA" w:rsidP="00BB69BA"/>
    <w:p w:rsidR="00BB69BA" w:rsidRDefault="00BB69BA" w:rsidP="00BB69BA">
      <w:pPr>
        <w:tabs>
          <w:tab w:val="left" w:pos="5865"/>
        </w:tabs>
      </w:pPr>
      <w:r>
        <w:tab/>
      </w:r>
    </w:p>
    <w:p w:rsidR="00BB69BA" w:rsidRDefault="00BB69BA" w:rsidP="00BB69BA">
      <w:pPr>
        <w:tabs>
          <w:tab w:val="left" w:pos="5865"/>
        </w:tabs>
      </w:pPr>
    </w:p>
    <w:p w:rsidR="00BB69BA" w:rsidRPr="00BB69BA" w:rsidRDefault="00BB69BA" w:rsidP="00BB69BA">
      <w:pPr>
        <w:tabs>
          <w:tab w:val="left" w:pos="5865"/>
        </w:tabs>
      </w:pPr>
    </w:p>
    <w:sectPr w:rsidR="00BB69BA" w:rsidRPr="00BB69BA" w:rsidSect="004E4F7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BA"/>
    <w:rsid w:val="004E4F74"/>
    <w:rsid w:val="00B5595A"/>
    <w:rsid w:val="00BB69BA"/>
    <w:rsid w:val="00C812CD"/>
    <w:rsid w:val="00CC6E85"/>
    <w:rsid w:val="00FB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43AF3-0986-404D-BDDF-B767399E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User_WS</dc:creator>
  <cp:lastModifiedBy>User_WS</cp:lastModifiedBy>
  <cp:revision>2</cp:revision>
  <dcterms:created xsi:type="dcterms:W3CDTF">2020-04-08T15:10:00Z</dcterms:created>
  <dcterms:modified xsi:type="dcterms:W3CDTF">2020-04-08T17:22:00Z</dcterms:modified>
</cp:coreProperties>
</file>