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6B1" w:rsidRPr="00EA1C61" w:rsidRDefault="004066B1" w:rsidP="004066B1">
      <w:pPr>
        <w:shd w:val="clear" w:color="auto" w:fill="FFFFFF"/>
        <w:spacing w:after="0" w:line="345" w:lineRule="atLeast"/>
        <w:jc w:val="both"/>
        <w:rPr>
          <w:rFonts w:ascii="Times New Roman" w:hAnsi="Times New Roman" w:cs="Times New Roman"/>
          <w:b/>
          <w:sz w:val="24"/>
          <w:szCs w:val="24"/>
        </w:rPr>
      </w:pPr>
      <w:r w:rsidRPr="00EA1C61">
        <w:rPr>
          <w:rFonts w:ascii="Times New Roman" w:hAnsi="Times New Roman" w:cs="Times New Roman"/>
          <w:b/>
          <w:sz w:val="24"/>
          <w:szCs w:val="24"/>
        </w:rPr>
        <w:t xml:space="preserve">                </w:t>
      </w:r>
      <w:r w:rsidRPr="00EA1C61">
        <w:rPr>
          <w:rFonts w:ascii="Times New Roman" w:hAnsi="Times New Roman" w:cs="Times New Roman"/>
          <w:b/>
          <w:sz w:val="24"/>
          <w:szCs w:val="24"/>
        </w:rPr>
        <w:t>Активные формы работы с педагогами по освоению ФГОС ДО</w:t>
      </w:r>
    </w:p>
    <w:p w:rsidR="004066B1" w:rsidRDefault="004066B1" w:rsidP="004066B1">
      <w:pPr>
        <w:shd w:val="clear" w:color="auto" w:fill="FFFFFF"/>
        <w:spacing w:after="0" w:line="345" w:lineRule="atLeast"/>
        <w:jc w:val="both"/>
        <w:rPr>
          <w:rFonts w:ascii="Times New Roman" w:hAnsi="Times New Roman" w:cs="Times New Roman"/>
          <w:b/>
          <w:sz w:val="24"/>
          <w:szCs w:val="24"/>
        </w:rPr>
      </w:pPr>
      <w:r w:rsidRPr="00EA1C61">
        <w:rPr>
          <w:rFonts w:ascii="Times New Roman" w:hAnsi="Times New Roman" w:cs="Times New Roman"/>
          <w:b/>
          <w:sz w:val="24"/>
          <w:szCs w:val="24"/>
        </w:rPr>
        <w:t xml:space="preserve"> Семинар-практикум для воспитателей ДОУ «Педагогика общения и сотрудничества»</w:t>
      </w:r>
    </w:p>
    <w:p w:rsidR="00EA1C61" w:rsidRPr="00EA1C61" w:rsidRDefault="00EA1C61" w:rsidP="00EA1C61">
      <w:pPr>
        <w:shd w:val="clear" w:color="auto" w:fill="FFFFFF"/>
        <w:spacing w:after="0" w:line="345" w:lineRule="atLeast"/>
        <w:jc w:val="right"/>
        <w:rPr>
          <w:rFonts w:ascii="Times New Roman" w:hAnsi="Times New Roman" w:cs="Times New Roman"/>
          <w:sz w:val="24"/>
          <w:szCs w:val="24"/>
        </w:rPr>
      </w:pPr>
      <w:proofErr w:type="gramStart"/>
      <w:r w:rsidRPr="00EA1C61">
        <w:rPr>
          <w:rFonts w:ascii="Times New Roman" w:hAnsi="Times New Roman" w:cs="Times New Roman"/>
          <w:sz w:val="24"/>
          <w:szCs w:val="24"/>
        </w:rPr>
        <w:t>Подготовили :</w:t>
      </w:r>
      <w:proofErr w:type="gramEnd"/>
      <w:r w:rsidRPr="00EA1C61">
        <w:rPr>
          <w:rFonts w:ascii="Times New Roman" w:hAnsi="Times New Roman" w:cs="Times New Roman"/>
          <w:sz w:val="24"/>
          <w:szCs w:val="24"/>
        </w:rPr>
        <w:t xml:space="preserve"> Тарасова Г.В. старший воспитатель</w:t>
      </w:r>
    </w:p>
    <w:p w:rsidR="00EA1C61" w:rsidRPr="00EA1C61" w:rsidRDefault="00EA1C61" w:rsidP="00EA1C61">
      <w:pPr>
        <w:shd w:val="clear" w:color="auto" w:fill="FFFFFF"/>
        <w:spacing w:after="0" w:line="345" w:lineRule="atLeast"/>
        <w:jc w:val="right"/>
        <w:rPr>
          <w:rFonts w:ascii="Times New Roman" w:eastAsia="Times New Roman" w:hAnsi="Times New Roman" w:cs="Times New Roman"/>
          <w:bCs/>
          <w:color w:val="AB0000"/>
          <w:sz w:val="24"/>
          <w:szCs w:val="24"/>
          <w:lang w:eastAsia="ru-RU"/>
        </w:rPr>
      </w:pPr>
      <w:proofErr w:type="spellStart"/>
      <w:r w:rsidRPr="00EA1C61">
        <w:rPr>
          <w:rFonts w:ascii="Times New Roman" w:hAnsi="Times New Roman" w:cs="Times New Roman"/>
          <w:sz w:val="24"/>
          <w:szCs w:val="24"/>
        </w:rPr>
        <w:t>Самаркина</w:t>
      </w:r>
      <w:proofErr w:type="spellEnd"/>
      <w:r w:rsidRPr="00EA1C61">
        <w:rPr>
          <w:rFonts w:ascii="Times New Roman" w:hAnsi="Times New Roman" w:cs="Times New Roman"/>
          <w:sz w:val="24"/>
          <w:szCs w:val="24"/>
        </w:rPr>
        <w:t xml:space="preserve"> Л.В –педагог-психолог</w:t>
      </w:r>
    </w:p>
    <w:p w:rsidR="004066B1" w:rsidRPr="004066B1" w:rsidRDefault="004066B1" w:rsidP="00EA1C61">
      <w:pPr>
        <w:shd w:val="clear" w:color="auto" w:fill="FFFFFF"/>
        <w:spacing w:after="0" w:line="345" w:lineRule="atLeast"/>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Цель:</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 Развитие, формирование и коррекция </w:t>
      </w:r>
      <w:proofErr w:type="gramStart"/>
      <w:r w:rsidRPr="004066B1">
        <w:rPr>
          <w:rFonts w:ascii="Times New Roman" w:eastAsia="Times New Roman" w:hAnsi="Times New Roman" w:cs="Times New Roman"/>
          <w:sz w:val="24"/>
          <w:szCs w:val="24"/>
          <w:lang w:eastAsia="ru-RU"/>
        </w:rPr>
        <w:t>профессиональных качеств</w:t>
      </w:r>
      <w:proofErr w:type="gramEnd"/>
      <w:r w:rsidRPr="004066B1">
        <w:rPr>
          <w:rFonts w:ascii="Times New Roman" w:eastAsia="Times New Roman" w:hAnsi="Times New Roman" w:cs="Times New Roman"/>
          <w:sz w:val="24"/>
          <w:szCs w:val="24"/>
          <w:lang w:eastAsia="ru-RU"/>
        </w:rPr>
        <w:t xml:space="preserve"> направленных на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сотрудничество.</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Способствовать развитию рефлексии.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Ознакомить воспитателей с идеей сотрудничества.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Предложить педагогам практические материалы, способствующие развитию определенных качеств для налаживания сотрудничества между дошкольниками.</w:t>
      </w:r>
    </w:p>
    <w:p w:rsidR="004066B1" w:rsidRPr="004066B1" w:rsidRDefault="004066B1" w:rsidP="004066B1">
      <w:pPr>
        <w:numPr>
          <w:ilvl w:val="0"/>
          <w:numId w:val="1"/>
        </w:numPr>
        <w:shd w:val="clear" w:color="auto" w:fill="FFFFFF"/>
        <w:spacing w:after="0" w:line="345" w:lineRule="atLeast"/>
        <w:ind w:left="0"/>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Организационный этап</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По середине зала лежит веревка. Педагоги стоят шеренгой, предлагается перейти на другую сторону </w:t>
      </w:r>
      <w:proofErr w:type="gramStart"/>
      <w:r w:rsidRPr="004066B1">
        <w:rPr>
          <w:rFonts w:ascii="Times New Roman" w:eastAsia="Times New Roman" w:hAnsi="Times New Roman" w:cs="Times New Roman"/>
          <w:sz w:val="24"/>
          <w:szCs w:val="24"/>
          <w:lang w:eastAsia="ru-RU"/>
        </w:rPr>
        <w:t>тем :</w:t>
      </w:r>
      <w:proofErr w:type="gramEnd"/>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кто в семье первый ребенок;</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у кого в детстве был велосипед;</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кто любит петь;</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у кого карие глаза;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у кого есть дочь (сын);</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кто любит кофе;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Мы все разные, но рядом с нами всегда есть люди, с которыми мы можем найти общие интересы.</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А сейчас мы разделимся на две группы необычным способом. Встаньте в круг, закройте глаза. Теперь, с закрытыми глазами, двигайтесь по залу и прижимайтесь друг к другу спинами. Если Вы почувствуете, что Вам комфортно, уютно стоять с человеком спина к спине, то прекратите поиски партнера. Откройте глаза и посмотрите кто этот человек, возможно, что этот выбор Вас удивит.</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Один педагог из пары войдет в состав одной группы, другой педагог в состав другой группы.</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2 Игровой этап</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Задание 1 «Рисование»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 xml:space="preserve">Цель: </w:t>
      </w:r>
      <w:r w:rsidRPr="004066B1">
        <w:rPr>
          <w:rFonts w:ascii="Times New Roman" w:eastAsia="Times New Roman" w:hAnsi="Times New Roman" w:cs="Times New Roman"/>
          <w:sz w:val="24"/>
          <w:szCs w:val="24"/>
          <w:lang w:eastAsia="ru-RU"/>
        </w:rPr>
        <w:t>Дать педагогам почувствовать, как сложно достичь своей цели, действуя в паре без договоренности. Оценить себя в сложившейся ситуации.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Педагоги делятся на две группы, каждой группе дается задание так, чтобы об этом не знала другая группа. Задание первой группе – нарисовать мышку. Задание второй группе – нарисовать домик. При этом оговаривается, что «на столе будет лежать один карандаш и один лист бумаги, но, </w:t>
      </w:r>
      <w:proofErr w:type="gramStart"/>
      <w:r w:rsidRPr="004066B1">
        <w:rPr>
          <w:rFonts w:ascii="Times New Roman" w:eastAsia="Times New Roman" w:hAnsi="Times New Roman" w:cs="Times New Roman"/>
          <w:sz w:val="24"/>
          <w:szCs w:val="24"/>
          <w:lang w:eastAsia="ru-RU"/>
        </w:rPr>
        <w:t>не смотря</w:t>
      </w:r>
      <w:proofErr w:type="gramEnd"/>
      <w:r w:rsidRPr="004066B1">
        <w:rPr>
          <w:rFonts w:ascii="Times New Roman" w:eastAsia="Times New Roman" w:hAnsi="Times New Roman" w:cs="Times New Roman"/>
          <w:sz w:val="24"/>
          <w:szCs w:val="24"/>
          <w:lang w:eastAsia="ru-RU"/>
        </w:rPr>
        <w:t xml:space="preserve"> на это, Вы должны выполнить свое задание, даже если вам будет мешать партнер». Затем педагоги садятся за столы парами — один с команды «Мышка», другой с команды «Домик». Ведущий дает команду начать выполнять задание.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color w:val="00806D"/>
          <w:sz w:val="24"/>
          <w:szCs w:val="24"/>
          <w:lang w:eastAsia="ru-RU"/>
        </w:rPr>
        <w:t>Резюме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Как часто в жизни мы, идя к своей цели, пренебрегаем желаниями и стремлениями другого человека? Когда у нас </w:t>
      </w:r>
      <w:proofErr w:type="gramStart"/>
      <w:r w:rsidRPr="004066B1">
        <w:rPr>
          <w:rFonts w:ascii="Times New Roman" w:eastAsia="Times New Roman" w:hAnsi="Times New Roman" w:cs="Times New Roman"/>
          <w:sz w:val="24"/>
          <w:szCs w:val="24"/>
          <w:lang w:eastAsia="ru-RU"/>
        </w:rPr>
        <w:t>что то</w:t>
      </w:r>
      <w:proofErr w:type="gramEnd"/>
      <w:r w:rsidRPr="004066B1">
        <w:rPr>
          <w:rFonts w:ascii="Times New Roman" w:eastAsia="Times New Roman" w:hAnsi="Times New Roman" w:cs="Times New Roman"/>
          <w:sz w:val="24"/>
          <w:szCs w:val="24"/>
          <w:lang w:eastAsia="ru-RU"/>
        </w:rPr>
        <w:t xml:space="preserve"> не получается или возникает конфликт, мы виним других и </w:t>
      </w:r>
      <w:r w:rsidRPr="004066B1">
        <w:rPr>
          <w:rFonts w:ascii="Times New Roman" w:eastAsia="Times New Roman" w:hAnsi="Times New Roman" w:cs="Times New Roman"/>
          <w:sz w:val="24"/>
          <w:szCs w:val="24"/>
          <w:lang w:eastAsia="ru-RU"/>
        </w:rPr>
        <w:lastRenderedPageBreak/>
        <w:t>оправдываем себя. А может надо просто поговорить и договориться о совместных действиях. Тогда и результат наших действий будет положительным, появится удовлетворенность и взаимоуважение.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Мы, педагоги, должны быть особенно осторожными и чуткими, потому что соприкасаемся с нежными детскими душами.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 xml:space="preserve">Задание 2 «Пройди над пропастью» </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Цель:</w:t>
      </w:r>
      <w:r w:rsidRPr="004066B1">
        <w:rPr>
          <w:rFonts w:ascii="Times New Roman" w:eastAsia="Times New Roman" w:hAnsi="Times New Roman" w:cs="Times New Roman"/>
          <w:sz w:val="24"/>
          <w:szCs w:val="24"/>
          <w:lang w:eastAsia="ru-RU"/>
        </w:rPr>
        <w:t xml:space="preserve"> Показать, как важно уметь просит, принимать и оказывать помощь и поддержку. Оценить себя в сложившейся ситуации.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Участники выстраиваются в плотную шеренгу – они имитируют скалы. Перед ними, предельно близко от носков ног кладется лента или веревка – это узкая тропа над пропастью. Каждый из участников, начиная с первого, должен пройти по тропе над пропастью и не упасть в нее, встать в конце шеренги. (При этом, каждый передвигается, как считает удобным – хватается за «скалы», вытесняет ноги участников, ища место опоры, </w:t>
      </w:r>
      <w:proofErr w:type="gramStart"/>
      <w:r w:rsidRPr="004066B1">
        <w:rPr>
          <w:rFonts w:ascii="Times New Roman" w:eastAsia="Times New Roman" w:hAnsi="Times New Roman" w:cs="Times New Roman"/>
          <w:sz w:val="24"/>
          <w:szCs w:val="24"/>
          <w:lang w:eastAsia="ru-RU"/>
        </w:rPr>
        <w:t>кто то</w:t>
      </w:r>
      <w:proofErr w:type="gramEnd"/>
      <w:r w:rsidRPr="004066B1">
        <w:rPr>
          <w:rFonts w:ascii="Times New Roman" w:eastAsia="Times New Roman" w:hAnsi="Times New Roman" w:cs="Times New Roman"/>
          <w:sz w:val="24"/>
          <w:szCs w:val="24"/>
          <w:lang w:eastAsia="ru-RU"/>
        </w:rPr>
        <w:t xml:space="preserve"> движется спиной к «скале». Имитирующие скалы тоже ведут себя </w:t>
      </w:r>
      <w:proofErr w:type="gramStart"/>
      <w:r w:rsidRPr="004066B1">
        <w:rPr>
          <w:rFonts w:ascii="Times New Roman" w:eastAsia="Times New Roman" w:hAnsi="Times New Roman" w:cs="Times New Roman"/>
          <w:sz w:val="24"/>
          <w:szCs w:val="24"/>
          <w:lang w:eastAsia="ru-RU"/>
        </w:rPr>
        <w:t>по разному</w:t>
      </w:r>
      <w:proofErr w:type="gramEnd"/>
      <w:r w:rsidRPr="004066B1">
        <w:rPr>
          <w:rFonts w:ascii="Times New Roman" w:eastAsia="Times New Roman" w:hAnsi="Times New Roman" w:cs="Times New Roman"/>
          <w:sz w:val="24"/>
          <w:szCs w:val="24"/>
          <w:lang w:eastAsia="ru-RU"/>
        </w:rPr>
        <w:t xml:space="preserve"> – кто то старается помочь, поддерживает идущего, кто то отпихивает и оказывает сопротивление).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color w:val="00806D"/>
          <w:sz w:val="24"/>
          <w:szCs w:val="24"/>
          <w:lang w:eastAsia="ru-RU"/>
        </w:rPr>
        <w:t>Резюме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Что вы почувствовали, коллеги? Поддержку или сопротивление, испытали ли вы желание помочь или были равнодушны к путнику? Все мы разные, но каждый из нас </w:t>
      </w:r>
      <w:proofErr w:type="gramStart"/>
      <w:r w:rsidRPr="004066B1">
        <w:rPr>
          <w:rFonts w:ascii="Times New Roman" w:eastAsia="Times New Roman" w:hAnsi="Times New Roman" w:cs="Times New Roman"/>
          <w:sz w:val="24"/>
          <w:szCs w:val="24"/>
          <w:lang w:eastAsia="ru-RU"/>
        </w:rPr>
        <w:t>когда то</w:t>
      </w:r>
      <w:proofErr w:type="gramEnd"/>
      <w:r w:rsidRPr="004066B1">
        <w:rPr>
          <w:rFonts w:ascii="Times New Roman" w:eastAsia="Times New Roman" w:hAnsi="Times New Roman" w:cs="Times New Roman"/>
          <w:sz w:val="24"/>
          <w:szCs w:val="24"/>
          <w:lang w:eastAsia="ru-RU"/>
        </w:rPr>
        <w:t xml:space="preserve"> нуждается в помощи, а она не всегда приходит сама. Ее надо уметь найти – прямо за ней обратиться. Если человек замечает, что вы нуждаетесь в помощи, и предлагает ее сам, ее надо уметь принять. Этому нужно учиться самим и формировать чувство взаимопомощи у детей.</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Задание 3 «Сила слова»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 xml:space="preserve">Цель: </w:t>
      </w:r>
      <w:r w:rsidRPr="004066B1">
        <w:rPr>
          <w:rFonts w:ascii="Times New Roman" w:eastAsia="Times New Roman" w:hAnsi="Times New Roman" w:cs="Times New Roman"/>
          <w:sz w:val="24"/>
          <w:szCs w:val="24"/>
          <w:lang w:eastAsia="ru-RU"/>
        </w:rPr>
        <w:t>Показать влияние слова на человека. Расширить понимание того, что речь, будучи средством выражения, является и средством воздействия. Предложить участникам переосмыслить значение собственных мыслей, оформляющихся словами.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Участникам раздаются записки со словами «сила», «слабость» и предлагают прочитать их про себя, представить то, что связано с этим словом, «погрузится» в смысл слова в течение 1-2 минут. Затем участники закрывают глаза, продолжая «погружение» и вытягивают одну руку перед собой. Участников предупреждают о том, что чтобы не происходило, они должны оставаться в состоянии «погружения» в смысл написанного слова. Ведущий пытается опустить руку участника и по сопротивлению руки узнает с каким словом записка ему досталась. («сила» – рука сопротивляется, «слабость» — рука свободно или с наименьшим сопротивлением опускается).</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color w:val="00806D"/>
          <w:sz w:val="24"/>
          <w:szCs w:val="24"/>
          <w:lang w:eastAsia="ru-RU"/>
        </w:rPr>
        <w:t>Резюме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proofErr w:type="gramStart"/>
      <w:r w:rsidRPr="004066B1">
        <w:rPr>
          <w:rFonts w:ascii="Times New Roman" w:eastAsia="Times New Roman" w:hAnsi="Times New Roman" w:cs="Times New Roman"/>
          <w:sz w:val="24"/>
          <w:szCs w:val="24"/>
          <w:lang w:eastAsia="ru-RU"/>
        </w:rPr>
        <w:t>Слово это</w:t>
      </w:r>
      <w:proofErr w:type="gramEnd"/>
      <w:r w:rsidRPr="004066B1">
        <w:rPr>
          <w:rFonts w:ascii="Times New Roman" w:eastAsia="Times New Roman" w:hAnsi="Times New Roman" w:cs="Times New Roman"/>
          <w:sz w:val="24"/>
          <w:szCs w:val="24"/>
          <w:lang w:eastAsia="ru-RU"/>
        </w:rPr>
        <w:t xml:space="preserve"> великая сила. Будучи средством выражения, речь является вместе с тем средством воздействия. Функция воздействия в человеческой речи одна из первичных, наиболее основных ее функций. Человек говорит для того, чтобы воздействовать, если не непосредственно на поведение, то на мысли или чувства, на сознание других людей. То, что говорит человек, действует и на его сознание. Если из нашей речи исчезнут слова «не могу», «не буду», «не умею», многое изменится к лучшему. На самом деле мы всемогущи. Это </w:t>
      </w:r>
      <w:r w:rsidRPr="004066B1">
        <w:rPr>
          <w:rFonts w:ascii="Times New Roman" w:eastAsia="Times New Roman" w:hAnsi="Times New Roman" w:cs="Times New Roman"/>
          <w:sz w:val="24"/>
          <w:szCs w:val="24"/>
          <w:lang w:eastAsia="ru-RU"/>
        </w:rPr>
        <w:lastRenderedPageBreak/>
        <w:t>всегда необходимо учитывать при общении с детьми – педагог должен уметь убедить неуверенных, робких ребят в их превосходных возможностях.</w:t>
      </w:r>
    </w:p>
    <w:p w:rsidR="004066B1" w:rsidRPr="004066B1" w:rsidRDefault="004066B1" w:rsidP="004066B1">
      <w:pPr>
        <w:numPr>
          <w:ilvl w:val="0"/>
          <w:numId w:val="2"/>
        </w:num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b/>
          <w:bCs/>
          <w:sz w:val="24"/>
          <w:szCs w:val="24"/>
          <w:lang w:eastAsia="ru-RU"/>
        </w:rPr>
        <w:t>Содержательный этап</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В системе </w:t>
      </w:r>
      <w:r w:rsidRPr="004066B1">
        <w:rPr>
          <w:rFonts w:ascii="Times New Roman" w:eastAsia="Times New Roman" w:hAnsi="Times New Roman" w:cs="Times New Roman"/>
          <w:b/>
          <w:bCs/>
          <w:sz w:val="24"/>
          <w:szCs w:val="24"/>
          <w:lang w:eastAsia="ru-RU"/>
        </w:rPr>
        <w:t xml:space="preserve">дошкольного образования </w:t>
      </w:r>
      <w:r w:rsidRPr="004066B1">
        <w:rPr>
          <w:rFonts w:ascii="Times New Roman" w:eastAsia="Times New Roman" w:hAnsi="Times New Roman" w:cs="Times New Roman"/>
          <w:sz w:val="24"/>
          <w:szCs w:val="24"/>
          <w:lang w:eastAsia="ru-RU"/>
        </w:rPr>
        <w:t>России за последние годы произошли большие изменения, которые повысили требования к личностному и профессиональному развитию педагога.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Дошкольные организации вступают в период глубоких качественных изменений. В новом ФГОС ДО изменены содержание и структура образования в целом. Целью образования становится не накопление конкретных знаний и отдельных умений, а формирование универсальной учебной деятельности и на их основе усвоения базовых знаний, а главное – умения самостоятельно обновлять и совершенствовать свое образование в соответствии с условиями быстро меняющего мира.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i/>
          <w:sz w:val="24"/>
          <w:szCs w:val="24"/>
          <w:u w:val="single"/>
          <w:lang w:eastAsia="ru-RU"/>
        </w:rPr>
      </w:pPr>
      <w:r w:rsidRPr="004066B1">
        <w:rPr>
          <w:rFonts w:ascii="Times New Roman" w:eastAsia="Times New Roman" w:hAnsi="Times New Roman" w:cs="Times New Roman"/>
          <w:b/>
          <w:bCs/>
          <w:i/>
          <w:sz w:val="24"/>
          <w:szCs w:val="24"/>
          <w:u w:val="single"/>
          <w:lang w:eastAsia="ru-RU"/>
        </w:rPr>
        <w:t>Таким образом, современный дошкольник не только должен усваивать определенный объем знаний, но и учиться сотрудничать, планировать свою деятельность, оценивать результаты работы, работать с разными видами информации, свободно высказываться в устной и письменной форме, осознавать и понимать различия между людьми и культурами, понимать ценность такого различия и многое другое.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И сегодня мы с вами еще раз обратимся к вопросам педагогики сотрудничества, реализация которой в образовательном процессе ДОО становиться еще более актуальным психолого-педагогическим условием в связи с введением ФГОС ДО.</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Давайте определим, какая тема сегодня у нас была доминирующей. В первом задании каждый из вас старался достичь своей цели, не договариваясь с партнером, это оказалось сделать сложно. Во втором задании Вам необходимо было помогать коллегам и просить их о помощи – не у всех это получилось. В третьем задании вы на себе испытали силу слова, а значит и мыслей.</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Умение договариваться, оказывать и просить помощи, речевое общение и коммуникативная компетентность – все это является компонентами понятия «сотрудничество».</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Сотрудничество – стремление человека к согласованной, слаженной работе с людьми, психологическое равноправие, открытость, уважительное отношение к различиям во мнениях и подходах в решении проблем совместной деятельности.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Проблемы педагогики сотрудничества затрагивались в работах таких педагогов и психологов как Ш.А </w:t>
      </w:r>
      <w:proofErr w:type="spellStart"/>
      <w:r w:rsidRPr="004066B1">
        <w:rPr>
          <w:rFonts w:ascii="Times New Roman" w:eastAsia="Times New Roman" w:hAnsi="Times New Roman" w:cs="Times New Roman"/>
          <w:sz w:val="24"/>
          <w:szCs w:val="24"/>
          <w:lang w:eastAsia="ru-RU"/>
        </w:rPr>
        <w:t>Амонашвили</w:t>
      </w:r>
      <w:proofErr w:type="spellEnd"/>
      <w:r w:rsidRPr="004066B1">
        <w:rPr>
          <w:rFonts w:ascii="Times New Roman" w:eastAsia="Times New Roman" w:hAnsi="Times New Roman" w:cs="Times New Roman"/>
          <w:sz w:val="24"/>
          <w:szCs w:val="24"/>
          <w:lang w:eastAsia="ru-RU"/>
        </w:rPr>
        <w:t xml:space="preserve">, </w:t>
      </w:r>
      <w:proofErr w:type="spellStart"/>
      <w:r w:rsidRPr="004066B1">
        <w:rPr>
          <w:rFonts w:ascii="Times New Roman" w:eastAsia="Times New Roman" w:hAnsi="Times New Roman" w:cs="Times New Roman"/>
          <w:sz w:val="24"/>
          <w:szCs w:val="24"/>
          <w:lang w:eastAsia="ru-RU"/>
        </w:rPr>
        <w:t>В.В.Давыдов</w:t>
      </w:r>
      <w:proofErr w:type="spellEnd"/>
      <w:r w:rsidRPr="004066B1">
        <w:rPr>
          <w:rFonts w:ascii="Times New Roman" w:eastAsia="Times New Roman" w:hAnsi="Times New Roman" w:cs="Times New Roman"/>
          <w:sz w:val="24"/>
          <w:szCs w:val="24"/>
          <w:lang w:eastAsia="ru-RU"/>
        </w:rPr>
        <w:t xml:space="preserve">, </w:t>
      </w:r>
      <w:proofErr w:type="spellStart"/>
      <w:r w:rsidRPr="004066B1">
        <w:rPr>
          <w:rFonts w:ascii="Times New Roman" w:eastAsia="Times New Roman" w:hAnsi="Times New Roman" w:cs="Times New Roman"/>
          <w:sz w:val="24"/>
          <w:szCs w:val="24"/>
          <w:lang w:eastAsia="ru-RU"/>
        </w:rPr>
        <w:t>А.В.Петровский</w:t>
      </w:r>
      <w:proofErr w:type="spellEnd"/>
      <w:r w:rsidRPr="004066B1">
        <w:rPr>
          <w:rFonts w:ascii="Times New Roman" w:eastAsia="Times New Roman" w:hAnsi="Times New Roman" w:cs="Times New Roman"/>
          <w:sz w:val="24"/>
          <w:szCs w:val="24"/>
          <w:lang w:eastAsia="ru-RU"/>
        </w:rPr>
        <w:t xml:space="preserve">, Л.С. </w:t>
      </w:r>
      <w:proofErr w:type="spellStart"/>
      <w:r w:rsidRPr="004066B1">
        <w:rPr>
          <w:rFonts w:ascii="Times New Roman" w:eastAsia="Times New Roman" w:hAnsi="Times New Roman" w:cs="Times New Roman"/>
          <w:sz w:val="24"/>
          <w:szCs w:val="24"/>
          <w:lang w:eastAsia="ru-RU"/>
        </w:rPr>
        <w:t>Выгодский</w:t>
      </w:r>
      <w:proofErr w:type="spellEnd"/>
      <w:r w:rsidRPr="004066B1">
        <w:rPr>
          <w:rFonts w:ascii="Times New Roman" w:eastAsia="Times New Roman" w:hAnsi="Times New Roman" w:cs="Times New Roman"/>
          <w:sz w:val="24"/>
          <w:szCs w:val="24"/>
          <w:lang w:eastAsia="ru-RU"/>
        </w:rPr>
        <w:t>.</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Педагогика сотрудничества рассматривалась ими как перспективное направление развития дошкольного и школьного образования и нашла отражение в современной Концепции дошкольного воспитания, разработанной лабораторией ВНИК «Школа» и НИИ дошкольного воспитания. Основные идеи педагогики сотрудничества: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 Сделать ребенка добровольным и заинтересованным соратником, единомышленником учителей, воспитателей, родителей в своем же воспитании, образовании, обучении, </w:t>
      </w:r>
      <w:r w:rsidRPr="004066B1">
        <w:rPr>
          <w:rFonts w:ascii="Times New Roman" w:eastAsia="Times New Roman" w:hAnsi="Times New Roman" w:cs="Times New Roman"/>
          <w:sz w:val="24"/>
          <w:szCs w:val="24"/>
          <w:lang w:eastAsia="ru-RU"/>
        </w:rPr>
        <w:lastRenderedPageBreak/>
        <w:t>становлении, равноправным участником педагогического процесса, заботливым и ответственным за результаты этого процесса.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Изменение условий и сущности усвоения знаний – переход от репродуктивных методов обучения на поисковые, творческие, осуществляющиеся в совместной деятельности педагога и ребенка.</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Применение эффективных форм взаимодействия педагога и ребенка в учебном процессе.</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Сотрудничество не отменяет управления со стороны педагога, но оно делает его иным: одностороннее управление как взаимодействие учителя на ученика (субъекта на объект управления) сменяется взаимным воздействием, при котором в качестве субъекта управления выступает не только учитель, но и ученик, более того, в роли объекта воздействия со стороны ученика оказывается учитель. Переход на личностно – ориентированную педагогику.</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Педагогика сотрудничества предполагает создание атмосферы радости и оптимизма как необходимого элемента процесса обучения, развития и воспитания.</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Конкуренция и сотрудничество – это два полюса, между которыми протекает жизнь, как дошкольника, так и взрослого. Между тем, результаты международного сравнения школьников показали, что «учащиеся, склонные работать в условиях конкуренции, добиваются больших результатов, чем те, кто ее избегает. Аналогичным образом обстоит дело с теми, кто склонен к сотрудничеству». Поэтому эти две стратегии (конкуренция и сотрудничество) следует рассматривать как взаимодополняющие и необходимые для воспитания гармоничной, успешной личности.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Дети, воспитанные на сотрудничестве, благожелательности и успехе, имеют гораздо больше шансов приобрести сильное самосознание, точно так, как дети, выращенные на сбалансированном питании, имеют больше шансов стать сильными и здоровыми. Общение и совместная деятельность – та основа, на которой строится вся жизнь детей. Культивирование общения в группах детского сада является одной из важнейших целей и в то же время основным средством воспитания и обучения. Постоянное взаимодействие детей друг с другом является самым ценным в дошкольной жизни.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Важной задачей педагога следует признать организацию сотрудничества между детьми. Этому может способствовать:</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отказ от постоянной и жесткой иерархии отношений, сотрудничество как существенный элемент отношений;</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выход воспитателя из роли наставника и освоение роли организатора групповой деятельности;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переход к «непедагогическим» формам образовательного общения:</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а) Развитие общего и взаимного интереса участников общения (воспитанников);</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б) Отсутствие дидактичности (поучения);</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в) Творческий характер общения (как задача воспитателя);</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признание особой роли групповых и парных занятий как форм самостоятельной деятельности.</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lastRenderedPageBreak/>
        <w:t xml:space="preserve">Чтобы воспитатель мог на практике реализовать принципы равенства – </w:t>
      </w:r>
      <w:proofErr w:type="spellStart"/>
      <w:r w:rsidRPr="004066B1">
        <w:rPr>
          <w:rFonts w:ascii="Times New Roman" w:eastAsia="Times New Roman" w:hAnsi="Times New Roman" w:cs="Times New Roman"/>
          <w:sz w:val="24"/>
          <w:szCs w:val="24"/>
          <w:lang w:eastAsia="ru-RU"/>
        </w:rPr>
        <w:t>диалогизма</w:t>
      </w:r>
      <w:proofErr w:type="spellEnd"/>
      <w:r w:rsidRPr="004066B1">
        <w:rPr>
          <w:rFonts w:ascii="Times New Roman" w:eastAsia="Times New Roman" w:hAnsi="Times New Roman" w:cs="Times New Roman"/>
          <w:sz w:val="24"/>
          <w:szCs w:val="24"/>
          <w:lang w:eastAsia="ru-RU"/>
        </w:rPr>
        <w:t xml:space="preserve">, </w:t>
      </w:r>
      <w:proofErr w:type="spellStart"/>
      <w:r w:rsidRPr="004066B1">
        <w:rPr>
          <w:rFonts w:ascii="Times New Roman" w:eastAsia="Times New Roman" w:hAnsi="Times New Roman" w:cs="Times New Roman"/>
          <w:sz w:val="24"/>
          <w:szCs w:val="24"/>
          <w:lang w:eastAsia="ru-RU"/>
        </w:rPr>
        <w:t>соразвития</w:t>
      </w:r>
      <w:proofErr w:type="spellEnd"/>
      <w:r w:rsidRPr="004066B1">
        <w:rPr>
          <w:rFonts w:ascii="Times New Roman" w:eastAsia="Times New Roman" w:hAnsi="Times New Roman" w:cs="Times New Roman"/>
          <w:sz w:val="24"/>
          <w:szCs w:val="24"/>
          <w:lang w:eastAsia="ru-RU"/>
        </w:rPr>
        <w:t>, свободы, сосуществования, сотрудничества, единства и принятия, он сам должен иметь такой опыт переживания, проживания.</w:t>
      </w:r>
    </w:p>
    <w:p w:rsidR="004066B1" w:rsidRDefault="004066B1" w:rsidP="004066B1">
      <w:pPr>
        <w:shd w:val="clear" w:color="auto" w:fill="FFFFFF"/>
        <w:spacing w:after="0" w:line="345" w:lineRule="atLeast"/>
        <w:jc w:val="both"/>
        <w:rPr>
          <w:rFonts w:ascii="Times New Roman" w:eastAsia="Times New Roman" w:hAnsi="Times New Roman" w:cs="Times New Roman"/>
          <w:b/>
          <w:bCs/>
          <w:color w:val="AB0000"/>
          <w:sz w:val="24"/>
          <w:szCs w:val="24"/>
          <w:lang w:eastAsia="ru-RU"/>
        </w:rPr>
      </w:pP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bookmarkStart w:id="0" w:name="_GoBack"/>
      <w:r w:rsidRPr="004066B1">
        <w:rPr>
          <w:rFonts w:ascii="Times New Roman" w:eastAsia="Times New Roman" w:hAnsi="Times New Roman" w:cs="Times New Roman"/>
          <w:bCs/>
          <w:sz w:val="24"/>
          <w:szCs w:val="24"/>
          <w:lang w:eastAsia="ru-RU"/>
        </w:rPr>
        <w:t>Литература:</w:t>
      </w:r>
    </w:p>
    <w:bookmarkEnd w:id="0"/>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Ильин Г.Л. Проблемы педагогики сотрудничества. Управление ДОУ № 3, 2006 г.</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proofErr w:type="spellStart"/>
      <w:r w:rsidRPr="004066B1">
        <w:rPr>
          <w:rFonts w:ascii="Times New Roman" w:eastAsia="Times New Roman" w:hAnsi="Times New Roman" w:cs="Times New Roman"/>
          <w:sz w:val="24"/>
          <w:szCs w:val="24"/>
          <w:lang w:eastAsia="ru-RU"/>
        </w:rPr>
        <w:t>Сваталова</w:t>
      </w:r>
      <w:proofErr w:type="spellEnd"/>
      <w:r w:rsidRPr="004066B1">
        <w:rPr>
          <w:rFonts w:ascii="Times New Roman" w:eastAsia="Times New Roman" w:hAnsi="Times New Roman" w:cs="Times New Roman"/>
          <w:sz w:val="24"/>
          <w:szCs w:val="24"/>
          <w:lang w:eastAsia="ru-RU"/>
        </w:rPr>
        <w:t xml:space="preserve"> Т.А. Педагогика общения. Воспитатель ДОУ № 6, 2007 г.</w:t>
      </w:r>
    </w:p>
    <w:p w:rsidR="004066B1" w:rsidRPr="004066B1" w:rsidRDefault="004066B1" w:rsidP="004066B1">
      <w:pPr>
        <w:shd w:val="clear" w:color="auto" w:fill="FFFFFF"/>
        <w:spacing w:after="0" w:line="345" w:lineRule="atLeast"/>
        <w:jc w:val="both"/>
        <w:rPr>
          <w:rFonts w:ascii="Times New Roman" w:eastAsia="Times New Roman" w:hAnsi="Times New Roman" w:cs="Times New Roman"/>
          <w:sz w:val="24"/>
          <w:szCs w:val="24"/>
          <w:lang w:eastAsia="ru-RU"/>
        </w:rPr>
      </w:pPr>
      <w:proofErr w:type="spellStart"/>
      <w:r w:rsidRPr="004066B1">
        <w:rPr>
          <w:rFonts w:ascii="Times New Roman" w:eastAsia="Times New Roman" w:hAnsi="Times New Roman" w:cs="Times New Roman"/>
          <w:sz w:val="24"/>
          <w:szCs w:val="24"/>
          <w:lang w:eastAsia="ru-RU"/>
        </w:rPr>
        <w:t>Утенков</w:t>
      </w:r>
      <w:proofErr w:type="spellEnd"/>
      <w:r w:rsidRPr="004066B1">
        <w:rPr>
          <w:rFonts w:ascii="Times New Roman" w:eastAsia="Times New Roman" w:hAnsi="Times New Roman" w:cs="Times New Roman"/>
          <w:sz w:val="24"/>
          <w:szCs w:val="24"/>
          <w:lang w:eastAsia="ru-RU"/>
        </w:rPr>
        <w:t xml:space="preserve"> Л. Н. Игры сотрудничества. Воспитатель ДОУ №1, 2008 г.</w:t>
      </w:r>
    </w:p>
    <w:p w:rsidR="004066B1" w:rsidRDefault="004066B1" w:rsidP="004066B1">
      <w:pPr>
        <w:shd w:val="clear" w:color="auto" w:fill="FFFFFF"/>
        <w:spacing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Дубина Л. Развитие у детей коммуникативных способностей. Дошкольное воспитание</w:t>
      </w:r>
    </w:p>
    <w:p w:rsidR="004066B1" w:rsidRPr="004066B1" w:rsidRDefault="004066B1" w:rsidP="004066B1">
      <w:pPr>
        <w:shd w:val="clear" w:color="auto" w:fill="FFFFFF"/>
        <w:spacing w:line="345" w:lineRule="atLeast"/>
        <w:jc w:val="both"/>
        <w:rPr>
          <w:rFonts w:ascii="Times New Roman" w:eastAsia="Times New Roman" w:hAnsi="Times New Roman" w:cs="Times New Roman"/>
          <w:sz w:val="24"/>
          <w:szCs w:val="24"/>
          <w:lang w:eastAsia="ru-RU"/>
        </w:rPr>
      </w:pPr>
      <w:r w:rsidRPr="004066B1">
        <w:rPr>
          <w:rFonts w:ascii="Times New Roman" w:eastAsia="Times New Roman" w:hAnsi="Times New Roman" w:cs="Times New Roman"/>
          <w:sz w:val="24"/>
          <w:szCs w:val="24"/>
          <w:lang w:eastAsia="ru-RU"/>
        </w:rPr>
        <w:t xml:space="preserve"> № 10, 2005</w:t>
      </w:r>
    </w:p>
    <w:p w:rsidR="004F3DAA" w:rsidRPr="004066B1" w:rsidRDefault="004F3DAA">
      <w:pPr>
        <w:rPr>
          <w:rFonts w:ascii="Times New Roman" w:hAnsi="Times New Roman" w:cs="Times New Roman"/>
          <w:sz w:val="24"/>
          <w:szCs w:val="24"/>
        </w:rPr>
      </w:pPr>
    </w:p>
    <w:sectPr w:rsidR="004F3DAA" w:rsidRPr="00406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D323A3"/>
    <w:multiLevelType w:val="multilevel"/>
    <w:tmpl w:val="A13CE2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846386B"/>
    <w:multiLevelType w:val="multilevel"/>
    <w:tmpl w:val="1CFA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1CB"/>
    <w:rsid w:val="000231CB"/>
    <w:rsid w:val="004066B1"/>
    <w:rsid w:val="004F3DAA"/>
    <w:rsid w:val="00EA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B33FF-5926-49DF-96EE-A777C13C9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236506">
      <w:bodyDiv w:val="1"/>
      <w:marLeft w:val="0"/>
      <w:marRight w:val="0"/>
      <w:marTop w:val="345"/>
      <w:marBottom w:val="345"/>
      <w:divBdr>
        <w:top w:val="none" w:sz="0" w:space="0" w:color="auto"/>
        <w:left w:val="none" w:sz="0" w:space="0" w:color="auto"/>
        <w:bottom w:val="none" w:sz="0" w:space="0" w:color="auto"/>
        <w:right w:val="none" w:sz="0" w:space="0" w:color="auto"/>
      </w:divBdr>
      <w:divsChild>
        <w:div w:id="1349479477">
          <w:marLeft w:val="0"/>
          <w:marRight w:val="0"/>
          <w:marTop w:val="0"/>
          <w:marBottom w:val="0"/>
          <w:divBdr>
            <w:top w:val="none" w:sz="0" w:space="0" w:color="auto"/>
            <w:left w:val="single" w:sz="2" w:space="0" w:color="F5F5F5"/>
            <w:bottom w:val="none" w:sz="0" w:space="0" w:color="auto"/>
            <w:right w:val="single" w:sz="2" w:space="0" w:color="F5F5F5"/>
          </w:divBdr>
          <w:divsChild>
            <w:div w:id="719131188">
              <w:marLeft w:val="0"/>
              <w:marRight w:val="0"/>
              <w:marTop w:val="0"/>
              <w:marBottom w:val="345"/>
              <w:divBdr>
                <w:top w:val="none" w:sz="0" w:space="0" w:color="auto"/>
                <w:left w:val="none" w:sz="0" w:space="0" w:color="auto"/>
                <w:bottom w:val="none" w:sz="0" w:space="0" w:color="auto"/>
                <w:right w:val="none" w:sz="0" w:space="0" w:color="auto"/>
              </w:divBdr>
              <w:divsChild>
                <w:div w:id="1007749739">
                  <w:marLeft w:val="0"/>
                  <w:marRight w:val="0"/>
                  <w:marTop w:val="0"/>
                  <w:marBottom w:val="345"/>
                  <w:divBdr>
                    <w:top w:val="none" w:sz="0" w:space="0" w:color="auto"/>
                    <w:left w:val="none" w:sz="0" w:space="0" w:color="auto"/>
                    <w:bottom w:val="none" w:sz="0" w:space="0" w:color="auto"/>
                    <w:right w:val="none" w:sz="0" w:space="0" w:color="auto"/>
                  </w:divBdr>
                  <w:divsChild>
                    <w:div w:id="101811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1642</Words>
  <Characters>9363</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dc:description/>
  <cp:lastModifiedBy>R2D2</cp:lastModifiedBy>
  <cp:revision>3</cp:revision>
  <dcterms:created xsi:type="dcterms:W3CDTF">2016-12-26T16:03:00Z</dcterms:created>
  <dcterms:modified xsi:type="dcterms:W3CDTF">2016-12-26T16:07:00Z</dcterms:modified>
</cp:coreProperties>
</file>